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461A13" w:rsidTr="00461A13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461A13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461A13" w:rsidRDefault="00461A13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高级管理</w:t>
                  </w:r>
                </w:p>
              </w:tc>
            </w:tr>
          </w:tbl>
          <w:p w:rsidR="00461A13" w:rsidRDefault="00461A13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461A13" w:rsidTr="00461A13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461A13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61A13" w:rsidRDefault="00461A13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461A13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61A13" w:rsidRDefault="00461A13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461A13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461A13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461A13" w:rsidRDefault="00461A13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·首席执行官（CEO）/总裁/执行总裁/总经理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61A13" w:rsidRDefault="00461A1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·首席运营官COO</w:t>
                          </w:r>
                        </w:hyperlink>
                      </w:p>
                    </w:tc>
                  </w:tr>
                  <w:tr w:rsidR="00461A1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61A13" w:rsidRDefault="00461A1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·首席技术官CTO/首席信息官CTO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61A13" w:rsidRDefault="00461A1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·首席财务官CFO</w:t>
                          </w:r>
                        </w:hyperlink>
                      </w:p>
                    </w:tc>
                  </w:tr>
                  <w:tr w:rsidR="00461A1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61A13" w:rsidRDefault="00461A1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·副总裁（VP）/副总经理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61A13" w:rsidRDefault="00461A1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·总监/事业部总经理</w:t>
                          </w:r>
                        </w:hyperlink>
                      </w:p>
                    </w:tc>
                  </w:tr>
                  <w:tr w:rsidR="00461A1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61A13" w:rsidRDefault="00461A1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·驻外经理（Country Manager）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61A13" w:rsidRDefault="00461A1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·办事处首席代表</w:t>
                          </w:r>
                        </w:hyperlink>
                      </w:p>
                    </w:tc>
                  </w:tr>
                  <w:tr w:rsidR="00461A1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61A13" w:rsidRDefault="00461A1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·项目管理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61A13" w:rsidRDefault="00461A1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·部门经理</w:t>
                          </w:r>
                        </w:hyperlink>
                      </w:p>
                    </w:tc>
                  </w:tr>
                  <w:tr w:rsidR="00461A1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61A13" w:rsidRDefault="00461A1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·分公司经理/分支机构经理/办事处经理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61A13" w:rsidRDefault="00461A1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·厂长/副厂长</w:t>
                          </w:r>
                        </w:hyperlink>
                      </w:p>
                    </w:tc>
                  </w:tr>
                  <w:tr w:rsidR="00461A1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61A13" w:rsidRDefault="00461A1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·合伙人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61A13" w:rsidRDefault="00461A13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·总裁助理/总经理助理</w:t>
                          </w:r>
                        </w:hyperlink>
                      </w:p>
                    </w:tc>
                  </w:tr>
                </w:tbl>
                <w:p w:rsidR="00461A13" w:rsidRDefault="00461A13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461A13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61A13" w:rsidRDefault="00461A13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461A13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61A13" w:rsidRDefault="00461A13">
                  <w:pPr>
                    <w:pStyle w:val="ab"/>
                    <w:spacing w:line="27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首席执行官（CEO）/总裁/执行总裁/总经理</w:t>
                  </w:r>
                  <w:bookmarkStart w:id="0" w:name="1"/>
                  <w:bookmarkEnd w:id="0"/>
                </w:p>
                <w:p w:rsidR="00461A13" w:rsidRDefault="00461A13">
                  <w:pPr>
                    <w:pStyle w:val="ab"/>
                    <w:spacing w:line="27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1、制定和实施公司战略，预算计划，确定公司业务的经营方针和经营形式；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2、发掘市场机会，主持拟订公司的业务目标和业务计划，实现公司业务和投资回报的快速增长；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3、监督、控制整个实施过程，对经营结果负责，组织实施财务预算方案及利润分配、使用方案等；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4、建立公司组织体系和业务体系，负责高层管理团队的建设，选拔中高层管理人员，审定公司内部管理机构的设置方案和基本管理制度；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5、全面主持公司的管理工作，制定年度业绩目标及经营发展战略方案，整体营销策划方案，实现企业经营管理目标；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6、不断优化公司的人力资源配置,持续提升公司整体的组织能力。</w:t>
                  </w:r>
                </w:p>
                <w:p w:rsidR="00461A13" w:rsidRDefault="00461A13">
                  <w:pPr>
                    <w:pStyle w:val="ab"/>
                    <w:spacing w:line="27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1、具有管理大中型企业8年以上高管经历，在民营、股份制、跨国公司担任集团总裁两年以上；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2、具有良好的前瞻性和高端决策能力；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3、熟悉企业经营管理和企业运作及各部门的工作流程；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4、有较强的组织、协调、沟通、领导能力及出色的人际交往和社会活动能力以及敏锐的洞察力；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5、出色的个人和商业成就履历，具有出色的销售及市场策划能力。</w:t>
                  </w:r>
                </w:p>
                <w:p w:rsidR="00461A13" w:rsidRDefault="00461A13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首席运营官COO</w:t>
                  </w:r>
                  <w:bookmarkStart w:id="1" w:name="2"/>
                  <w:bookmarkEnd w:id="1"/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1、负责制定公司信息化战略并实施：制定公司制度和执行标准，推动企业战略经营目标的实现；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2、领导企业内部团队建设，内部管理机制的完善；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3、协调各部门之间的关系，保证信息流通畅通；合理配置各部门资源，最大化利用资源；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4、全面主持公司的日常业务运营，监测指标，完成运营审计， 建立业务运作体系， 提升业务营运效益；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5、带领公司的管理团队，执行公司的经营战略， 完成公司的年度业务计划；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6、主持公司的营运会议，协调推动公司的日常业务运作，推行公司的战略方针和经营理念， 持续优化公司的企业文化。</w:t>
                  </w:r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1、本科及以上学历，5年以上相关工作经验，3年以上运营管理工作经理；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2、良好的沟通、协调和组织能力；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3、熟悉运营发展趋势，运营管理模式和工作流程；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4、有良好的战略规划、统筹分析能力；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5、优秀的职业素养，具有团队精神，责任心强，能承受压力和接受挑战。</w:t>
                  </w:r>
                </w:p>
                <w:p w:rsidR="00461A13" w:rsidRDefault="00461A13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首席技术官CTO/首席信息官CTO</w:t>
                  </w:r>
                  <w:bookmarkStart w:id="2" w:name="3"/>
                  <w:bookmarkEnd w:id="2"/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1、负责根据集团业务发展规划，整合建立业务信息管理系统；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2、负责集团及各子公司IT网络的规划、建设、维护；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3、负责平台的整合、规划、建设。</w:t>
                  </w:r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1、本科以上学历，IT相关专业，5年以上大型企业集团信息化实施经验；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2、熟悉宽带网络传输技术；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3、具备极强的需求分析和整合规划能力，极强的沟通，团队管理和领导能力；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4、具备视频网络,ERP,CRM等领域经验者优先；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5、具备被本行业从业经验者优先。</w:t>
                  </w:r>
                </w:p>
                <w:p w:rsidR="00461A13" w:rsidRDefault="00461A13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首席财务官CFO</w:t>
                  </w:r>
                  <w:bookmarkStart w:id="3" w:name="4"/>
                  <w:bookmarkEnd w:id="3"/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1、高层管理职位，协助决策层制定公司发展战略，负责其功能领域内短期及长期的公司决策和战略，对公司中长期目标的达成产生重要影响；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2、负责集团国内外资本运作，参与审核战略研究和产业规划报告，审核资本市场分析报告；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3、参与投资项目的选择，参与重要投资的合作洽谈；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4、组织投资项目的立项、可行性研究、报审、执行以及跟踪验收等工作；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5、负责集团发行上市等股权融资工作；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6、负责集团财务运营。</w:t>
                  </w:r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1、财会、审计、金融或相关专业本科以上学历，具备注册会计师资格者优先；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2、5年以上财务管理工作经验；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3、丰富的财务会计、企业管理、统计、审计、税务、投资、法律等领域知识；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4、较强的资本运营、成本控制、税务规划、防范财务风险等能力；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5、具备较强的组织、沟通、协调能力，良好的表达能力；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6、工作细致严谨，业务敏感，并具有战略前瞻性思维，具有较强的工作热情和责任感。</w:t>
                  </w:r>
                </w:p>
                <w:p w:rsidR="00461A13" w:rsidRDefault="00461A13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副总裁（VP）/副总经理</w:t>
                  </w:r>
                  <w:bookmarkStart w:id="4" w:name="5"/>
                  <w:bookmarkEnd w:id="4"/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1、高层管理职位，协助决策层制定公司发展战略，负责其功能领域内短期及长期的公司决策和战略，对公司中长期目标的达成产生重要影响；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2、协助企业总裁/总经理制定企业发展规划和经营计划，并负责协调部署各职能部门落实执行；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3、汇集企业内部信息和市场、竞争情况等外部信息，进行综合分析，协调企业经营发展；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4、协助总裁/总经理对公司各项业务工作进行指导、指挥、监督、管理，并执行各项规程、工作指令；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5、召集主持总经理办公会议，检查、督促和协调各部门的工作进展,协调和指导各部门经理的工作；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6、负责企业日常事务与公共事务的处理与协调。</w:t>
                  </w:r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1、本科及以上学历，男女不限；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2、八年以上相关工作经验，能适应经常出差或驻外工作；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3、有较强的组织领导能力、沟通和管理能力。</w:t>
                  </w:r>
                </w:p>
                <w:p w:rsidR="00461A13" w:rsidRDefault="00461A13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总监/事业部总经理</w:t>
                  </w:r>
                  <w:bookmarkStart w:id="5" w:name="6"/>
                  <w:bookmarkEnd w:id="5"/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1、高层管理职位，协助决策层制定公司发展战略，负责其功能领域内短期及长期的公司决策和战略，对公司中长期目标的达成产生重要影响；</w:t>
                  </w:r>
                  <w:r>
                    <w:rPr>
                      <w:rStyle w:val="apple-converted-space"/>
                      <w:rFonts w:hint="eastAsia"/>
                      <w:color w:val="333333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2、策划推进及组织协调公司重大运营计划、进行市场发展跟踪和策略调整；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3、执行所辖范围内公司业务策略、运作规则、政策及流程的建立与完善；</w:t>
                  </w:r>
                  <w:r>
                    <w:rPr>
                      <w:rStyle w:val="apple-converted-space"/>
                      <w:rFonts w:hint="eastAsia"/>
                      <w:color w:val="333333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4、制定公司相关指标、年度发展计划，推动并确保营业指标的顺利完成；</w:t>
                  </w:r>
                  <w:r>
                    <w:rPr>
                      <w:rStyle w:val="apple-converted-space"/>
                      <w:rFonts w:hint="eastAsia"/>
                      <w:color w:val="333333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5、制定各相关部门的战略发展和业务计划，执行对下属部门及人员的业务指导和考核。</w:t>
                  </w:r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1、管理专业本科以上毕业，10年以上大中型企业（或机构）管理工作经验，其中至少5年以上本行业同等职位经验；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2、具备出色的计划、组织、协调和实施能力；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3、具备优秀的统计分析能力、逻辑思维能力、市场洞察力、沟通能力、决策能力；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4、具备处理各类复杂问题的应变能力和高度的工作责任感；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5、思维敏捷、观念前瞻、行事严谨，良好的自我提升能力和环境适应能力。</w:t>
                  </w:r>
                </w:p>
                <w:p w:rsidR="00461A13" w:rsidRDefault="00461A13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bookmarkStart w:id="6" w:name="_GoBack"/>
                  <w:bookmarkEnd w:id="6"/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办事处首席代表</w:t>
                  </w:r>
                  <w:bookmarkStart w:id="7" w:name="8"/>
                  <w:bookmarkEnd w:id="7"/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1、依据总公司战略方针，实施本地公司营销及管理运营；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2、发掘市场机会，实现公司业务和投资回报的快速增长；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3、监督、控制整个实施过程，对经营结果负责，组织实施财务预算方案及利润分配、使用方案等；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4、全面主持公司的管理工作，制定年度业绩目标及经营发展战略方案，整体营销策划方案。</w:t>
                  </w:r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1、本科以上学历， 年龄30-45岁；</w:t>
                  </w:r>
                  <w:r>
                    <w:rPr>
                      <w:rStyle w:val="apple-converted-space"/>
                      <w:rFonts w:hint="eastAsia"/>
                      <w:color w:val="333333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2、具备5年以上管理经验，2年以上分公司全面管理经验；</w:t>
                  </w:r>
                  <w:r>
                    <w:rPr>
                      <w:rStyle w:val="apple-converted-space"/>
                      <w:rFonts w:hint="eastAsia"/>
                      <w:color w:val="333333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3、熟悉企业经营管理和企业运作及各部门的工作流程；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4、有较强的组织、协调、沟通、领导能力及出色的人际交往和社会活动能力以及敏锐的洞察力。</w:t>
                  </w:r>
                </w:p>
                <w:p w:rsidR="00461A13" w:rsidRDefault="00461A13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分公司经理/分支机构经理/办事处经理</w:t>
                  </w:r>
                  <w:bookmarkStart w:id="8" w:name="11"/>
                  <w:bookmarkEnd w:id="8"/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1、大学本科或以上学历。工作经验5年以上；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2、协助决策层制定公司发展战略，负责其功能领域内短期及长期的公司决策和战略，对公司中长期目标的达成产生重要影响；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3、负责分公司的日常运营的监督和管理；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4、制定分公司年度目标，并跟进目标任务的实施进度；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5、负责分公司各部门计划的审核与跟进；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6、负责对分公司人员团队建设，定义相关人员岗位职责和考核，并有效的管理；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7、负责对运作质量的管理，有效保障日常运作质量，最终达到客户满意度；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8、全面负责分公司的市场开拓；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9、负责向总公司汇报分公司的运营情况及业绩；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10、完成总公司交待的其它工作。</w:t>
                  </w:r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1、大专及以上学历，管理相关专业；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2、具有相关的产品知识、领导能力、沟通技巧、交际礼仪培训；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3、能够精通公司产品知识，掌握一定的产品知识；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4、良好的人际沟通表达能力；较强的综合分析判断能力；较好的计划制定和执行能力。</w:t>
                  </w:r>
                </w:p>
                <w:p w:rsidR="00461A13" w:rsidRDefault="00461A13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厂长/副厂长</w:t>
                  </w:r>
                  <w:bookmarkStart w:id="9" w:name="12"/>
                  <w:bookmarkEnd w:id="9"/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1、高层管理职位，协助决策层制定公司发展战略，负责其功能领域内短期及长期的公司决策和战略，对公司中长期目标的达成产生重要影响；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2、负责工厂的日常管理工作及员工的管理、指导、培训及评估；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3、与供销商进行谈判，签订定货单，制定年度生产计划,进行生产调度、管理和控制；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4、负责工厂的组织管理、人员配置、设备配置及生产计划安排；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5、督促各部门进行生产、质控、储运等工作，并激励其工作绩效。</w:t>
                  </w:r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1、专科及以上学历，专业不限；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2、5年以上生产制造企业高层管理经验，有同行业生产管理经验者优先；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3、熟悉工厂的生产运作和管理，拥有丰富的生产管理、成本控制、质量管理、物流管理方面的经验；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4、了解ISO质量管理体系和5S现场管理，具备全面的精益生产理念和丰富的精益生产实践经验；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5、具备良好的计划能力、指导能力、协调能力、决策能力，较强的综合协调能力和组织管理能力。</w:t>
                  </w:r>
                </w:p>
                <w:p w:rsidR="00461A13" w:rsidRDefault="00461A13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总裁助理/总经理助理</w:t>
                  </w:r>
                  <w:bookmarkStart w:id="10" w:name="14"/>
                  <w:bookmarkEnd w:id="10"/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1、协助总裁对公司进行团队管理；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2、做公司战略规划、日常管理的智囊；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3、负责总裁的日常行程安排；</w:t>
                  </w:r>
                  <w:r>
                    <w:rPr>
                      <w:rStyle w:val="apple-converted-space"/>
                      <w:rFonts w:hint="eastAsia"/>
                      <w:color w:val="333333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4、负责总裁文件，信件，函电的接收与转达；</w:t>
                  </w:r>
                  <w:r>
                    <w:rPr>
                      <w:rStyle w:val="apple-converted-space"/>
                      <w:rFonts w:hint="eastAsia"/>
                      <w:color w:val="333333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5、负责总裁日常经营工作中文件的起草；</w:t>
                  </w:r>
                  <w:r>
                    <w:rPr>
                      <w:rStyle w:val="apple-converted-space"/>
                      <w:rFonts w:hint="eastAsia"/>
                      <w:color w:val="333333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6、负责来访的接待、商务随行；</w:t>
                  </w:r>
                  <w:r>
                    <w:rPr>
                      <w:rStyle w:val="apple-converted-space"/>
                      <w:rFonts w:hint="eastAsia"/>
                      <w:color w:val="333333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7、协助安排外出行程、翻译资料。</w:t>
                  </w:r>
                </w:p>
                <w:p w:rsidR="00461A13" w:rsidRDefault="00461A13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1、MBA毕业；男女不限，身体健康，相貌端正；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2、有五年以上大中型企业中层管理经验，具有营销及管理工作经验优先；</w:t>
                  </w:r>
                  <w:r>
                    <w:rPr>
                      <w:rStyle w:val="apple-converted-space"/>
                      <w:rFonts w:hint="eastAsia"/>
                      <w:color w:val="333333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3、人品善良，性格开朗、直率；责任心、事业心强，能承受工作压力，团队协作能力佳；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4、具备良好的沟通协调能力，公文写作功底扎实；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5、有严密的逻辑思维能力和全面的分析判断能力，较强的统筹协调能力，书面及口头表达能力优秀；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6、有相关工作背景优先。</w:t>
                  </w:r>
                </w:p>
              </w:tc>
            </w:tr>
          </w:tbl>
          <w:p w:rsidR="00461A13" w:rsidRDefault="00461A13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ED56DA" w:rsidRPr="00461A13" w:rsidRDefault="00ED56DA" w:rsidP="00461A13"/>
    <w:sectPr w:rsidR="00ED56DA" w:rsidRPr="00461A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5878" w:rsidRDefault="004B5878" w:rsidP="007A11D6">
      <w:r>
        <w:separator/>
      </w:r>
    </w:p>
  </w:endnote>
  <w:endnote w:type="continuationSeparator" w:id="0">
    <w:p w:rsidR="004B5878" w:rsidRDefault="004B5878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5878" w:rsidRDefault="004B5878" w:rsidP="007A11D6">
      <w:r>
        <w:separator/>
      </w:r>
    </w:p>
  </w:footnote>
  <w:footnote w:type="continuationSeparator" w:id="0">
    <w:p w:rsidR="004B5878" w:rsidRDefault="004B5878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D2B94"/>
    <w:rsid w:val="00310031"/>
    <w:rsid w:val="00461A13"/>
    <w:rsid w:val="004B5878"/>
    <w:rsid w:val="00721E58"/>
    <w:rsid w:val="007A11D6"/>
    <w:rsid w:val="007B7A5F"/>
    <w:rsid w:val="009B3ACC"/>
    <w:rsid w:val="00A86F45"/>
    <w:rsid w:val="00B600DC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45EAC1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721E5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11">
    <w:name w:val="font11"/>
    <w:basedOn w:val="a"/>
    <w:rsid w:val="00461A13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21hrd.com/jd/job/1.html" TargetMode="External"/><Relationship Id="rId13" Type="http://schemas.openxmlformats.org/officeDocument/2006/relationships/hyperlink" Target="http://www.021hrd.com/jd/job/1.html" TargetMode="External"/><Relationship Id="rId18" Type="http://schemas.openxmlformats.org/officeDocument/2006/relationships/hyperlink" Target="http://www.021hrd.com/jd/job/1.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021hrd.com/jd/job/1.html" TargetMode="External"/><Relationship Id="rId12" Type="http://schemas.openxmlformats.org/officeDocument/2006/relationships/hyperlink" Target="http://www.021hrd.com/jd/job/1.html" TargetMode="External"/><Relationship Id="rId17" Type="http://schemas.openxmlformats.org/officeDocument/2006/relationships/hyperlink" Target="http://www.021hrd.com/jd/job/1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1.html" TargetMode="External"/><Relationship Id="rId20" Type="http://schemas.openxmlformats.org/officeDocument/2006/relationships/hyperlink" Target="http://www.021hrd.com/jd/job/1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1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1.html" TargetMode="External"/><Relationship Id="rId10" Type="http://schemas.openxmlformats.org/officeDocument/2006/relationships/hyperlink" Target="http://www.021hrd.com/jd/job/1.html" TargetMode="External"/><Relationship Id="rId19" Type="http://schemas.openxmlformats.org/officeDocument/2006/relationships/hyperlink" Target="http://www.021hrd.com/jd/job/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1.html" TargetMode="External"/><Relationship Id="rId14" Type="http://schemas.openxmlformats.org/officeDocument/2006/relationships/hyperlink" Target="http://www.021hrd.com/jd/job/1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710</Words>
  <Characters>4047</Characters>
  <Application>Microsoft Office Word</Application>
  <DocSecurity>0</DocSecurity>
  <Lines>33</Lines>
  <Paragraphs>9</Paragraphs>
  <ScaleCrop>false</ScaleCrop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4</cp:revision>
  <dcterms:created xsi:type="dcterms:W3CDTF">2017-07-28T01:56:00Z</dcterms:created>
  <dcterms:modified xsi:type="dcterms:W3CDTF">2017-07-28T02:57:00Z</dcterms:modified>
</cp:coreProperties>
</file>